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88" w:rsidRDefault="00D87A88">
      <w:pPr>
        <w:contextualSpacing w:val="0"/>
        <w:rPr>
          <w:color w:val="333333"/>
          <w:highlight w:val="white"/>
        </w:rPr>
      </w:pPr>
    </w:p>
    <w:p w:rsidR="00D87A88" w:rsidRDefault="00725667">
      <w:pPr>
        <w:contextualSpacing w:val="0"/>
        <w:jc w:val="center"/>
        <w:rPr>
          <w:b/>
          <w:color w:val="333333"/>
          <w:highlight w:val="white"/>
        </w:rPr>
      </w:pPr>
      <w:r>
        <w:rPr>
          <w:rFonts w:ascii="Arial Unicode MS" w:eastAsia="Arial Unicode MS" w:hAnsi="Arial Unicode MS" w:cs="Arial Unicode MS"/>
          <w:b/>
          <w:color w:val="333333"/>
          <w:highlight w:val="white"/>
        </w:rPr>
        <w:t>迳堂书法课程</w:t>
      </w:r>
    </w:p>
    <w:p w:rsidR="00D87A88" w:rsidRDefault="00725667">
      <w:pPr>
        <w:contextualSpacing w:val="0"/>
        <w:jc w:val="center"/>
        <w:rPr>
          <w:b/>
          <w:color w:val="333333"/>
          <w:highlight w:val="white"/>
        </w:rPr>
      </w:pPr>
      <w:r>
        <w:rPr>
          <w:b/>
          <w:color w:val="333333"/>
          <w:highlight w:val="white"/>
        </w:rPr>
        <w:t>Jen-Tang Calligraphy Course</w:t>
      </w:r>
    </w:p>
    <w:p w:rsidR="00D87A88" w:rsidRDefault="00D87A88">
      <w:pPr>
        <w:contextualSpacing w:val="0"/>
        <w:jc w:val="center"/>
        <w:rPr>
          <w:color w:val="333333"/>
          <w:highlight w:val="white"/>
        </w:rPr>
      </w:pPr>
    </w:p>
    <w:p w:rsidR="00D87A88" w:rsidRDefault="00725667">
      <w:pPr>
        <w:contextualSpacing w:val="0"/>
        <w:jc w:val="center"/>
        <w:rPr>
          <w:highlight w:val="white"/>
        </w:rPr>
      </w:pPr>
      <w:r>
        <w:rPr>
          <w:rFonts w:ascii="Arial Unicode MS" w:eastAsia="Arial Unicode MS" w:hAnsi="Arial Unicode MS" w:cs="Arial Unicode MS"/>
          <w:color w:val="333333"/>
          <w:highlight w:val="white"/>
        </w:rPr>
        <w:t>张眉（古枳子）</w:t>
      </w:r>
    </w:p>
    <w:p w:rsidR="00D87A88" w:rsidRDefault="00D87A88">
      <w:pPr>
        <w:contextualSpacing w:val="0"/>
        <w:rPr>
          <w:color w:val="333333"/>
          <w:highlight w:val="white"/>
        </w:rPr>
      </w:pPr>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7A88">
        <w:tc>
          <w:tcPr>
            <w:tcW w:w="9360" w:type="dxa"/>
            <w:shd w:val="clear" w:color="auto" w:fill="auto"/>
            <w:tcMar>
              <w:top w:w="100" w:type="dxa"/>
              <w:left w:w="100" w:type="dxa"/>
              <w:bottom w:w="100" w:type="dxa"/>
              <w:right w:w="100" w:type="dxa"/>
            </w:tcMar>
          </w:tcPr>
          <w:p w:rsidR="00D87A88" w:rsidRDefault="00725667">
            <w:pPr>
              <w:contextualSpacing w:val="0"/>
              <w:rPr>
                <w:color w:val="333333"/>
                <w:highlight w:val="white"/>
              </w:rPr>
            </w:pPr>
            <w:r>
              <w:rPr>
                <w:rFonts w:ascii="Arial Unicode MS" w:eastAsia="Arial Unicode MS" w:hAnsi="Arial Unicode MS" w:cs="Arial Unicode MS"/>
                <w:color w:val="333333"/>
                <w:highlight w:val="white"/>
              </w:rPr>
              <w:t>迳堂，有修直径路、登入雅堂的意思。迳堂书法的宗旨，在于以现代人的方式，去创造艺术的普世美。</w:t>
            </w:r>
          </w:p>
          <w:p w:rsidR="00D87A88" w:rsidRDefault="00D87A88">
            <w:pPr>
              <w:contextualSpacing w:val="0"/>
              <w:rPr>
                <w:color w:val="333333"/>
                <w:highlight w:val="white"/>
              </w:rPr>
            </w:pPr>
          </w:p>
          <w:p w:rsidR="00D87A88" w:rsidRDefault="00725667">
            <w:pPr>
              <w:contextualSpacing w:val="0"/>
              <w:rPr>
                <w:color w:val="333333"/>
                <w:highlight w:val="white"/>
              </w:rPr>
            </w:pPr>
            <w:r>
              <w:rPr>
                <w:rFonts w:ascii="Arial Unicode MS" w:eastAsia="Arial Unicode MS" w:hAnsi="Arial Unicode MS" w:cs="Arial Unicode MS"/>
                <w:color w:val="333333"/>
                <w:highlight w:val="white"/>
              </w:rPr>
              <w:t>如果认为书法艺术被神秘的机制所控制，多数人即使多年苦学，只有少数才能练习成功，说明你的思维很保守，还没有明白三个道理。第一，当代平民的我们，拥有古代皇家的优越条件；第二，当代东方的我们，拥有西方的所有思维方式；第三，当代健康的大众，拥有双倍于古人的寿命和闲暇时间。我们都是条件丰余、思维广博、个性优雅的现代人，都能够用自己的手，以篆隶楷行草，书写出自己的那一份上天赋予的天分。我们需要做的，是修通大道，踩踩油门，奔向目的地，然后整整衣冠，登堂入室。</w:t>
            </w:r>
          </w:p>
          <w:p w:rsidR="00D87A88" w:rsidRDefault="00D87A88">
            <w:pPr>
              <w:contextualSpacing w:val="0"/>
              <w:rPr>
                <w:color w:val="333333"/>
                <w:highlight w:val="white"/>
              </w:rPr>
            </w:pPr>
          </w:p>
          <w:p w:rsidR="00D87A88" w:rsidRPr="00725667" w:rsidRDefault="00725667">
            <w:pPr>
              <w:contextualSpacing w:val="0"/>
              <w:rPr>
                <w:color w:val="333333"/>
                <w:highlight w:val="white"/>
              </w:rPr>
            </w:pPr>
            <w:r>
              <w:rPr>
                <w:rFonts w:ascii="Arial Unicode MS" w:eastAsia="Arial Unicode MS" w:hAnsi="Arial Unicode MS" w:cs="Arial Unicode MS"/>
                <w:color w:val="333333"/>
                <w:highlight w:val="white"/>
              </w:rPr>
              <w:t>唐代的皇帝太宗李世民，向虞世南和褚序良建议，招收数十名文采兼备的学子，成立了一个书法培训团体，集中培训了十年，结果呢，没有一个能够传世的大家出现。让人失望的事实，告诉我们，往事具备只欠东风的故事并非虚构，那么，这数十名的学子们，欠的是东风牌的什么东西呢？我们不能肯定知道答案，但是有人经过研究后推测，是笔法的失传。其实，看看兰亭八柱本这些临摹品中，除了神龙兰亭保留了摹本的特征外，其他七本，真的值得学吗？这些摹本，都是唐代大家的作品，为什么反而不如他们自己创作的作品？这些史实提示我们，模仿和学习，是个必要的过程，但是并不能成就名望，只有修直径路，并且建造自己的大堂，才是登堂入室的目的，因为径路和堂室，都是属于自己的宝贵财富。</w:t>
            </w:r>
          </w:p>
        </w:tc>
      </w:tr>
    </w:tbl>
    <w:p w:rsidR="00D87A88" w:rsidRDefault="00D87A88">
      <w:pPr>
        <w:contextualSpacing w:val="0"/>
        <w:rPr>
          <w:color w:val="333333"/>
          <w:highlight w:val="white"/>
        </w:rPr>
      </w:pPr>
    </w:p>
    <w:p w:rsidR="00D87A88" w:rsidRDefault="00725667">
      <w:pPr>
        <w:contextualSpacing w:val="0"/>
        <w:rPr>
          <w:color w:val="333333"/>
          <w:highlight w:val="white"/>
        </w:rPr>
      </w:pPr>
      <w:r>
        <w:rPr>
          <w:rFonts w:ascii="Arial Unicode MS" w:eastAsia="Arial Unicode MS" w:hAnsi="Arial Unicode MS" w:cs="Arial Unicode MS"/>
          <w:color w:val="333333"/>
          <w:highlight w:val="white"/>
          <w:u w:val="single"/>
        </w:rPr>
        <w:t>A_基础课程</w:t>
      </w:r>
      <w:r>
        <w:rPr>
          <w:rFonts w:ascii="Arial Unicode MS" w:eastAsia="Arial Unicode MS" w:hAnsi="Arial Unicode MS" w:cs="Arial Unicode MS"/>
          <w:color w:val="333333"/>
          <w:highlight w:val="white"/>
        </w:rPr>
        <w:t>：</w:t>
      </w:r>
    </w:p>
    <w:p w:rsidR="00D87A88" w:rsidRDefault="00D87A88">
      <w:pPr>
        <w:contextualSpacing w:val="0"/>
        <w:rPr>
          <w:color w:val="333333"/>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7A88">
        <w:tc>
          <w:tcPr>
            <w:tcW w:w="9360" w:type="dxa"/>
            <w:shd w:val="clear" w:color="auto" w:fill="auto"/>
            <w:tcMar>
              <w:top w:w="100" w:type="dxa"/>
              <w:left w:w="100" w:type="dxa"/>
              <w:bottom w:w="100" w:type="dxa"/>
              <w:right w:w="100" w:type="dxa"/>
            </w:tcMar>
          </w:tcPr>
          <w:p w:rsidR="00D87A88" w:rsidRDefault="00725667">
            <w:pPr>
              <w:contextualSpacing w:val="0"/>
              <w:rPr>
                <w:color w:val="333333"/>
                <w:highlight w:val="white"/>
              </w:rPr>
            </w:pPr>
            <w:r>
              <w:rPr>
                <w:rFonts w:ascii="Arial Unicode MS" w:eastAsia="Arial Unicode MS" w:hAnsi="Arial Unicode MS" w:cs="Arial Unicode MS"/>
                <w:color w:val="333333"/>
                <w:highlight w:val="white"/>
              </w:rPr>
              <w:t>有人说书法人人会写，没有神秘之处，但是一到提笔，就让人唏嘘失望；有人说，书法太难，没有几十年的功夫，没有办法提笔就写，因此从来不曾一试。这两种态度，说明一个问题，没有普世的标准存在心中，要么自书自娱，要么自暴自弃。其实，书法是有标准的，在结构上，有欧阳询（黄自元）结构九十二法；在笔法上，有永字八法和方笔圆笔；在章法上，有大小妥帖、疏密对比。这些方法学上的例子，值得所有爱好书法的人了解和亲自实践。一旦上手，收益良久。</w:t>
            </w:r>
          </w:p>
        </w:tc>
      </w:tr>
    </w:tbl>
    <w:p w:rsidR="00D87A88" w:rsidRDefault="00D87A88">
      <w:pPr>
        <w:contextualSpacing w:val="0"/>
        <w:rPr>
          <w:color w:val="333333"/>
          <w:highlight w:val="white"/>
        </w:rPr>
      </w:pPr>
    </w:p>
    <w:p w:rsidR="00D87A88" w:rsidRDefault="00D87A88">
      <w:pPr>
        <w:contextualSpacing w:val="0"/>
        <w:rPr>
          <w:color w:val="333333"/>
          <w:highlight w:val="white"/>
        </w:rPr>
      </w:pPr>
    </w:p>
    <w:p w:rsidR="00D87A88" w:rsidRDefault="00D87A88">
      <w:pPr>
        <w:contextualSpacing w:val="0"/>
        <w:rPr>
          <w:color w:val="333333"/>
          <w:highlight w:val="white"/>
        </w:rPr>
      </w:pPr>
    </w:p>
    <w:p w:rsidR="00D87A88" w:rsidRDefault="00725667">
      <w:pPr>
        <w:contextualSpacing w:val="0"/>
        <w:rPr>
          <w:color w:val="333333"/>
          <w:highlight w:val="white"/>
        </w:rPr>
      </w:pPr>
      <w:r>
        <w:rPr>
          <w:rFonts w:ascii="Arial Unicode MS" w:eastAsia="Arial Unicode MS" w:hAnsi="Arial Unicode MS" w:cs="Arial Unicode MS"/>
          <w:color w:val="333333"/>
          <w:highlight w:val="white"/>
        </w:rPr>
        <w:t>A1_体验书法艺术的普世价值</w:t>
      </w:r>
    </w:p>
    <w:p w:rsidR="00D87A88" w:rsidRDefault="00D87A88">
      <w:pPr>
        <w:contextualSpacing w:val="0"/>
        <w:rPr>
          <w:color w:val="333333"/>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7A88">
        <w:tc>
          <w:tcPr>
            <w:tcW w:w="9360" w:type="dxa"/>
            <w:shd w:val="clear" w:color="auto" w:fill="auto"/>
            <w:tcMar>
              <w:top w:w="100" w:type="dxa"/>
              <w:left w:w="100" w:type="dxa"/>
              <w:bottom w:w="100" w:type="dxa"/>
              <w:right w:w="100" w:type="dxa"/>
            </w:tcMar>
          </w:tcPr>
          <w:p w:rsidR="00D87A88" w:rsidRDefault="00725667">
            <w:pPr>
              <w:contextualSpacing w:val="0"/>
              <w:rPr>
                <w:color w:val="333333"/>
                <w:highlight w:val="white"/>
              </w:rPr>
            </w:pPr>
            <w:r>
              <w:rPr>
                <w:rFonts w:ascii="Arial Unicode MS" w:eastAsia="Arial Unicode MS" w:hAnsi="Arial Unicode MS" w:cs="Arial Unicode MS"/>
                <w:color w:val="333333"/>
                <w:highlight w:val="white"/>
              </w:rPr>
              <w:lastRenderedPageBreak/>
              <w:t>书法艺术的魅力，普天之下，人所共识。谈到中国艺术，人们往往首先想到书法，然后才是绘画和印章。人们意识到，书法的美来源于书法对线条的追求，达到极致。这些线条，在意大利古典素描中，毕加索和梵高的画作中，都可以找到高质量的完全相同的元素。毕加索和梵高都是书法的迷。为什么？因为书法的关键元素，是独立于复杂形态的美学元件，同时，这些元件又是连接艺术美和现实美的桥梁，练习这些元件，人们会形成自我的特质，下笔成型，立刻表述。我们可能太忽略书法的普世价值了，我们有义务和能力来恢复书法的冲击能量。</w:t>
            </w:r>
          </w:p>
        </w:tc>
      </w:tr>
    </w:tbl>
    <w:p w:rsidR="00D87A88" w:rsidRDefault="00D87A88">
      <w:pPr>
        <w:contextualSpacing w:val="0"/>
        <w:rPr>
          <w:color w:val="333333"/>
          <w:highlight w:val="white"/>
        </w:rPr>
      </w:pP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A1.1_练习高频字的结构美</w:t>
      </w: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A1.2_练习高频字的笔法美</w:t>
      </w: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A1.3_分析不同书法的章法美</w:t>
      </w:r>
    </w:p>
    <w:p w:rsidR="00D87A88" w:rsidRDefault="00725667">
      <w:pPr>
        <w:ind w:left="720"/>
        <w:contextualSpacing w:val="0"/>
        <w:rPr>
          <w:color w:val="333333"/>
          <w:highlight w:val="white"/>
        </w:rPr>
      </w:pPr>
      <w:r>
        <w:rPr>
          <w:rFonts w:ascii="Arial Unicode MS" w:eastAsia="Arial Unicode MS" w:hAnsi="Arial Unicode MS" w:cs="Arial Unicode MS"/>
          <w:color w:val="FF0000"/>
          <w:highlight w:val="white"/>
        </w:rPr>
        <w:t>家庭作业</w:t>
      </w:r>
    </w:p>
    <w:p w:rsidR="00D87A88" w:rsidRDefault="00D87A88">
      <w:pPr>
        <w:contextualSpacing w:val="0"/>
        <w:rPr>
          <w:color w:val="333333"/>
          <w:highlight w:val="white"/>
        </w:rPr>
      </w:pPr>
    </w:p>
    <w:p w:rsidR="00D87A88" w:rsidRDefault="00725667">
      <w:pPr>
        <w:contextualSpacing w:val="0"/>
        <w:rPr>
          <w:color w:val="333333"/>
          <w:highlight w:val="white"/>
        </w:rPr>
      </w:pPr>
      <w:r>
        <w:rPr>
          <w:rFonts w:ascii="Arial Unicode MS" w:eastAsia="Arial Unicode MS" w:hAnsi="Arial Unicode MS" w:cs="Arial Unicode MS"/>
          <w:color w:val="333333"/>
          <w:highlight w:val="white"/>
        </w:rPr>
        <w:t>A2_帮助你下笔入手，产生希望的好作品</w:t>
      </w:r>
    </w:p>
    <w:p w:rsidR="00D87A88" w:rsidRDefault="00D87A88">
      <w:pPr>
        <w:contextualSpacing w:val="0"/>
        <w:rPr>
          <w:color w:val="333333"/>
          <w:highlight w:val="white"/>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7A88">
        <w:tc>
          <w:tcPr>
            <w:tcW w:w="9360" w:type="dxa"/>
            <w:shd w:val="clear" w:color="auto" w:fill="auto"/>
            <w:tcMar>
              <w:top w:w="100" w:type="dxa"/>
              <w:left w:w="100" w:type="dxa"/>
              <w:bottom w:w="100" w:type="dxa"/>
              <w:right w:w="100" w:type="dxa"/>
            </w:tcMar>
          </w:tcPr>
          <w:p w:rsidR="00D87A88" w:rsidRDefault="00725667">
            <w:pPr>
              <w:widowControl w:val="0"/>
              <w:pBdr>
                <w:top w:val="nil"/>
                <w:left w:val="nil"/>
                <w:bottom w:val="nil"/>
                <w:right w:val="nil"/>
                <w:between w:val="nil"/>
              </w:pBdr>
              <w:spacing w:line="240" w:lineRule="auto"/>
              <w:contextualSpacing w:val="0"/>
              <w:rPr>
                <w:color w:val="333333"/>
                <w:highlight w:val="white"/>
              </w:rPr>
            </w:pPr>
            <w:r>
              <w:rPr>
                <w:rFonts w:ascii="Arial Unicode MS" w:eastAsia="Arial Unicode MS" w:hAnsi="Arial Unicode MS" w:cs="Arial Unicode MS"/>
                <w:color w:val="333333"/>
                <w:highlight w:val="white"/>
              </w:rPr>
              <w:t>全世界产生书法动力的喜马拉雅唐古拉山格拉丹东，中国，从一九六五年开始，关闭了书法沱沱河的供水大坝，书法大江顿失滔滔，河床枯萎。上天似乎有效地展现了格拉丹东的伟大。十年以后，大坝开始重启，到了今天，可以说是文化江河全面复兴。我们是幸运的。在十年之中，我们失去的不是些许的文物损失，字画消亡，而是手足无措，不知何为。换句话说，就是拿着毛笔，怎么运行呢？古人没有这个问题，因为他们从小就传承了，没有人听说过北方不知道怎么做美味的水饺吧？他们用脚都可以做出来。但是，书法就没有那么幸运了。但是，功夫不负有心人，我们还有悄悄传承的胆大者，有外出逍遥游的表演者，有口头传递的诉说着的前辈们，还有小块陆上的耕耘人。我们看到了徐无闻，张大千，溥心畬，陈巨来的案上作书，视频录像，书报记录等等，还有一些挖掘者让这些资料展现在活着的现代人的面前。我们互相学习和互动的机会，天天都有了。</w:t>
            </w:r>
          </w:p>
        </w:tc>
      </w:tr>
    </w:tbl>
    <w:p w:rsidR="00D87A88" w:rsidRDefault="00D87A88">
      <w:pPr>
        <w:contextualSpacing w:val="0"/>
        <w:rPr>
          <w:color w:val="333333"/>
          <w:highlight w:val="white"/>
        </w:rPr>
      </w:pP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A2.1_手把手帮助练习不同书体</w:t>
      </w: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A2.2_手把手帮助练习永字八法</w:t>
      </w: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A2.3_发现和点化学员的“一笔之长”，保守自己的珍贵收获</w:t>
      </w:r>
    </w:p>
    <w:p w:rsidR="00D87A88" w:rsidRDefault="00725667">
      <w:pPr>
        <w:ind w:left="720"/>
        <w:contextualSpacing w:val="0"/>
        <w:rPr>
          <w:color w:val="333333"/>
          <w:highlight w:val="white"/>
        </w:rPr>
      </w:pPr>
      <w:r>
        <w:rPr>
          <w:rFonts w:ascii="Arial Unicode MS" w:eastAsia="Arial Unicode MS" w:hAnsi="Arial Unicode MS" w:cs="Arial Unicode MS"/>
          <w:color w:val="FF0000"/>
          <w:highlight w:val="white"/>
        </w:rPr>
        <w:t>家庭作业</w:t>
      </w:r>
    </w:p>
    <w:p w:rsidR="00D87A88" w:rsidRDefault="00D87A88">
      <w:pPr>
        <w:contextualSpacing w:val="0"/>
        <w:rPr>
          <w:color w:val="333333"/>
          <w:highlight w:val="white"/>
        </w:rPr>
      </w:pPr>
    </w:p>
    <w:p w:rsidR="00D87A88" w:rsidRDefault="00725667">
      <w:pPr>
        <w:contextualSpacing w:val="0"/>
        <w:rPr>
          <w:color w:val="333333"/>
          <w:highlight w:val="white"/>
        </w:rPr>
      </w:pPr>
      <w:r>
        <w:rPr>
          <w:rFonts w:ascii="Arial Unicode MS" w:eastAsia="Arial Unicode MS" w:hAnsi="Arial Unicode MS" w:cs="Arial Unicode MS"/>
          <w:color w:val="333333"/>
          <w:highlight w:val="white"/>
        </w:rPr>
        <w:t>A3_建立改变自我的三个关键原则</w:t>
      </w:r>
    </w:p>
    <w:p w:rsidR="00D87A88" w:rsidRDefault="00D87A88">
      <w:pPr>
        <w:contextualSpacing w:val="0"/>
        <w:rPr>
          <w:color w:val="333333"/>
          <w:highlight w:val="white"/>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87A88">
        <w:tc>
          <w:tcPr>
            <w:tcW w:w="9360" w:type="dxa"/>
            <w:shd w:val="clear" w:color="auto" w:fill="auto"/>
            <w:tcMar>
              <w:top w:w="100" w:type="dxa"/>
              <w:left w:w="100" w:type="dxa"/>
              <w:bottom w:w="100" w:type="dxa"/>
              <w:right w:w="100" w:type="dxa"/>
            </w:tcMar>
          </w:tcPr>
          <w:p w:rsidR="00D87A88" w:rsidRDefault="00725667">
            <w:pPr>
              <w:widowControl w:val="0"/>
              <w:pBdr>
                <w:top w:val="nil"/>
                <w:left w:val="nil"/>
                <w:bottom w:val="nil"/>
                <w:right w:val="nil"/>
                <w:between w:val="nil"/>
              </w:pBdr>
              <w:spacing w:line="240" w:lineRule="auto"/>
              <w:contextualSpacing w:val="0"/>
              <w:rPr>
                <w:color w:val="333333"/>
                <w:highlight w:val="white"/>
              </w:rPr>
            </w:pPr>
            <w:r>
              <w:rPr>
                <w:rFonts w:ascii="Arial Unicode MS" w:eastAsia="Arial Unicode MS" w:hAnsi="Arial Unicode MS" w:cs="Arial Unicode MS"/>
                <w:color w:val="333333"/>
                <w:highlight w:val="white"/>
              </w:rPr>
              <w:t>有经验的书画家，看到后进的学生的字画，会说：不要乱画乱写，要有法度。好的书法绘画，大多可以称为法度谨严。没有经验的学习者，会说：书画没有标准，谁的名气大谁的就被称为好作品。如果是这样，欧美和日本就不会囊括大约一半的优秀书画作品到博物馆去保存和展示了。很明显他们知道怎么读、品、评、和选中国艺术品的。西方人写过很多介绍，中国人也写过更多书籍和文字。有没有什么方法来抽提二者的精华，明白人们到底在激动什么？我们现在应该说已经明白了许多，我们有高清的一流复制品，我们揭示了大脑的科学和功能，我们醒悟了上帝和宇宙之源本着人人平等的原则创造世界和人类，别人能够懂得的我不会不能搞明白的。在这个平面的世界上，我们没有本质的差异，只有方法的不同。</w:t>
            </w:r>
          </w:p>
        </w:tc>
      </w:tr>
    </w:tbl>
    <w:p w:rsidR="00D87A88" w:rsidRDefault="00D87A88">
      <w:pPr>
        <w:contextualSpacing w:val="0"/>
        <w:rPr>
          <w:color w:val="333333"/>
          <w:highlight w:val="white"/>
        </w:rPr>
      </w:pP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A3.1_读帖和临帖的重要方法，左右脑双管齐下品评书法作品</w:t>
      </w: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A3.2_练习主体风格的章法美</w:t>
      </w:r>
    </w:p>
    <w:p w:rsidR="00D87A88" w:rsidRDefault="00725667">
      <w:pPr>
        <w:ind w:left="720"/>
        <w:contextualSpacing w:val="0"/>
        <w:rPr>
          <w:color w:val="333333"/>
          <w:highlight w:val="white"/>
        </w:rPr>
      </w:pPr>
      <w:r>
        <w:rPr>
          <w:rFonts w:ascii="Arial Unicode MS" w:eastAsia="Arial Unicode MS" w:hAnsi="Arial Unicode MS" w:cs="Arial Unicode MS"/>
          <w:color w:val="333333"/>
          <w:highlight w:val="white"/>
        </w:rPr>
        <w:t>A3.3_练习写完整作品和题款</w:t>
      </w:r>
    </w:p>
    <w:p w:rsidR="00D87A88" w:rsidRDefault="00725667">
      <w:pPr>
        <w:ind w:left="720"/>
        <w:contextualSpacing w:val="0"/>
        <w:rPr>
          <w:color w:val="333333"/>
          <w:highlight w:val="white"/>
        </w:rPr>
      </w:pPr>
      <w:r>
        <w:rPr>
          <w:rFonts w:ascii="Arial Unicode MS" w:eastAsia="Arial Unicode MS" w:hAnsi="Arial Unicode MS" w:cs="Arial Unicode MS"/>
          <w:color w:val="FF0000"/>
          <w:highlight w:val="white"/>
        </w:rPr>
        <w:t>家庭作业</w:t>
      </w:r>
    </w:p>
    <w:p w:rsidR="00D87A88" w:rsidRDefault="00D87A88">
      <w:pPr>
        <w:contextualSpacing w:val="0"/>
        <w:rPr>
          <w:color w:val="333333"/>
          <w:highlight w:val="white"/>
        </w:rPr>
      </w:pPr>
    </w:p>
    <w:sectPr w:rsidR="00D87A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
  <w:rsids>
    <w:rsidRoot w:val="00D87A88"/>
    <w:rsid w:val="00312BBB"/>
    <w:rsid w:val="00725667"/>
    <w:rsid w:val="00D8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 w:eastAsia="zh-CN"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 w:eastAsia="zh-CN"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Ting</cp:lastModifiedBy>
  <cp:revision>3</cp:revision>
  <dcterms:created xsi:type="dcterms:W3CDTF">2018-09-03T12:38:00Z</dcterms:created>
  <dcterms:modified xsi:type="dcterms:W3CDTF">2018-09-04T12:31:00Z</dcterms:modified>
</cp:coreProperties>
</file>